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E" w:rsidRDefault="006D71C5" w:rsidP="006D71C5">
      <w:pPr>
        <w:jc w:val="both"/>
        <w:rPr>
          <w:b/>
          <w:sz w:val="36"/>
        </w:rPr>
      </w:pPr>
      <w:bookmarkStart w:id="0" w:name="_GoBack"/>
      <w:r w:rsidRPr="006D71C5">
        <w:rPr>
          <w:b/>
          <w:sz w:val="36"/>
        </w:rPr>
        <w:t>Mögliche Themen für eine GFS in Klasse 7 im Fach Geschichte: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Wie lebte man auf einer mittelalterliche Burg?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„Die Faszination des fernen Asiens“: Weshalb reiste Marco Polo nach Asien?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 xml:space="preserve">Wie lebten Frauen in Mittelalter? 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Wie lebten Juden in Reutlingen (und Umgebung) im Mittelalter?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Warum gelang es den Fuggern zu einer der mächtigsten Familien Europas aufzusteigen?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Wieso wurde der Mönch Martin Luther zum „Reformator“?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Welche Auswirkungen hatte die Reformation auf Reutlingen?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Hexenverfolgungen in unserer Region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Wieso kam es zur Französischen Revolution?</w:t>
      </w:r>
    </w:p>
    <w:p w:rsid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Welche Rolle spielten Frauen in der Französischen Revolution?</w:t>
      </w:r>
    </w:p>
    <w:p w:rsidR="006D71C5" w:rsidRPr="006D71C5" w:rsidRDefault="006D71C5" w:rsidP="006D71C5">
      <w:pPr>
        <w:pStyle w:val="Listenabsatz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…</w:t>
      </w:r>
      <w:r w:rsidRPr="006D71C5">
        <w:rPr>
          <w:b/>
          <w:sz w:val="36"/>
        </w:rPr>
        <w:t>Eigene Themen sind natürlich auch möglich und erwünscht, wenn sie zu den Themen passen, die wir in diesem Jahr behandeln.</w:t>
      </w:r>
      <w:bookmarkEnd w:id="0"/>
    </w:p>
    <w:sectPr w:rsidR="006D71C5" w:rsidRPr="006D7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A5A"/>
    <w:multiLevelType w:val="hybridMultilevel"/>
    <w:tmpl w:val="7E341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C5"/>
    <w:rsid w:val="002D3540"/>
    <w:rsid w:val="00416E78"/>
    <w:rsid w:val="006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Wolff</dc:creator>
  <cp:lastModifiedBy>Johannes Wolff</cp:lastModifiedBy>
  <cp:revision>1</cp:revision>
  <dcterms:created xsi:type="dcterms:W3CDTF">2018-12-28T09:05:00Z</dcterms:created>
  <dcterms:modified xsi:type="dcterms:W3CDTF">2018-12-28T09:15:00Z</dcterms:modified>
</cp:coreProperties>
</file>